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F33D3D" w:rsidRPr="00B21461" w:rsidRDefault="00F33D3D" w:rsidP="00B21461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03678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01701B" w:rsidRPr="00803678">
              <w:rPr>
                <w:rFonts w:ascii="Calibri" w:hAnsi="Calibri"/>
                <w:b/>
                <w:sz w:val="20"/>
                <w:szCs w:val="20"/>
              </w:rPr>
              <w:t>1</w:t>
            </w:r>
            <w:r w:rsidRPr="00803678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B21461">
              <w:rPr>
                <w:rFonts w:ascii="Calibri" w:hAnsi="Calibri"/>
                <w:sz w:val="20"/>
                <w:szCs w:val="20"/>
              </w:rPr>
              <w:t xml:space="preserve"> </w:t>
            </w:r>
            <w:r w:rsidR="00820F3C" w:rsidRPr="00820F3C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:rsidR="00CD7C3C" w:rsidRPr="00B21461" w:rsidRDefault="00F33D3D" w:rsidP="00CE1AF0">
            <w:pPr>
              <w:spacing w:before="120"/>
              <w:rPr>
                <w:rFonts w:asciiTheme="minorHAnsi" w:hAnsiTheme="minorHAnsi"/>
                <w:b/>
                <w:bCs/>
                <w:iCs/>
                <w:color w:val="000000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</w:t>
            </w:r>
            <w:r w:rsidRPr="0001701B">
              <w:rPr>
                <w:rFonts w:asciiTheme="minorHAnsi" w:hAnsiTheme="minorHAnsi"/>
                <w:b/>
                <w:sz w:val="20"/>
                <w:szCs w:val="20"/>
              </w:rPr>
              <w:t>)</w:t>
            </w:r>
            <w:r w:rsidR="0001701B">
              <w:rPr>
                <w:rFonts w:asciiTheme="minorHAnsi" w:hAnsi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B21461">
              <w:rPr>
                <w:rFonts w:asciiTheme="minorHAnsi" w:hAnsiTheme="minorHAnsi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01701B" w:rsidRPr="00255227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1.2. </w:t>
            </w:r>
            <w:r w:rsidR="00820F3C" w:rsidRPr="00255227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CE1AF0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820F3C" w:rsidRPr="00255227">
              <w:rPr>
                <w:rFonts w:ascii="Calibri" w:hAnsi="Calibri"/>
                <w:sz w:val="20"/>
                <w:szCs w:val="20"/>
              </w:rPr>
              <w:t>2</w:t>
            </w:r>
            <w:r w:rsidR="00820F3C" w:rsidRPr="00820F3C">
              <w:rPr>
                <w:rFonts w:ascii="Calibri" w:hAnsi="Calibri"/>
                <w:sz w:val="20"/>
                <w:szCs w:val="20"/>
              </w:rPr>
              <w:t>02</w:t>
            </w:r>
            <w:r w:rsidR="00CE1AF0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820F3C" w:rsidRPr="00820F3C">
              <w:rPr>
                <w:rFonts w:ascii="Calibri" w:hAnsi="Calibri"/>
                <w:sz w:val="20"/>
                <w:szCs w:val="20"/>
              </w:rPr>
              <w:t>. године, повећана конкурентност МСП и предузетништва</w:t>
            </w: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Pr="0073405C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73405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73405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AE5635" w:rsidRPr="0073405C">
              <w:rPr>
                <w:rFonts w:ascii="Calibri" w:eastAsia="Calibri" w:hAnsi="Calibri"/>
                <w:b/>
                <w:noProof/>
                <w:sz w:val="20"/>
                <w:szCs w:val="20"/>
                <w:lang w:val="sr-Cyrl-BA"/>
              </w:rPr>
              <w:t xml:space="preserve"> </w:t>
            </w:r>
            <w:r w:rsidR="0072781D" w:rsidRPr="0073405C">
              <w:rPr>
                <w:rFonts w:ascii="Calibri" w:eastAsia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="00B21461">
              <w:rPr>
                <w:rFonts w:ascii="Calibri" w:eastAsia="Calibri" w:hAnsi="Calibri"/>
                <w:b/>
                <w:color w:val="FFFFFF" w:themeColor="background1"/>
                <w:sz w:val="20"/>
                <w:szCs w:val="20"/>
              </w:rPr>
              <w:t xml:space="preserve">1.2.1. </w:t>
            </w:r>
            <w:r w:rsidR="00803678" w:rsidRPr="0073405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Институционална подршка </w:t>
            </w:r>
            <w:r w:rsidR="00B2146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МСП </w:t>
            </w:r>
            <w:r w:rsidR="00803678" w:rsidRPr="0073405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и предузетништву</w:t>
            </w:r>
            <w:r w:rsidR="00803678" w:rsidRPr="0073405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, умрежавање, развој сарадње и партнерства</w:t>
            </w:r>
          </w:p>
          <w:p w:rsidR="00F33D3D" w:rsidRPr="00090BB3" w:rsidRDefault="008C616E" w:rsidP="00084006">
            <w:pPr>
              <w:spacing w:before="120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sr-Cyrl-CS" w:eastAsia="hr-HR"/>
              </w:rPr>
            </w:pPr>
            <w:r w:rsidRPr="0073405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73405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73405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F33D3D" w:rsidRPr="0073405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73405C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73405C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AE5635" w:rsidRPr="0073405C">
              <w:rPr>
                <w:rFonts w:ascii="Calibri" w:eastAsia="Calibri" w:hAnsi="Calibri"/>
                <w:b/>
                <w:bCs/>
                <w:sz w:val="20"/>
                <w:szCs w:val="20"/>
                <w:lang w:val="sr-Cyrl-BA"/>
              </w:rPr>
              <w:t xml:space="preserve"> </w:t>
            </w:r>
            <w:r w:rsidR="0072781D" w:rsidRPr="0073405C">
              <w:rPr>
                <w:rFonts w:ascii="Calibri" w:eastAsia="Calibri" w:hAnsi="Calibri"/>
                <w:b/>
                <w:bCs/>
                <w:sz w:val="20"/>
                <w:szCs w:val="20"/>
                <w:lang w:val="sr-Cyrl-BA"/>
              </w:rPr>
              <w:t xml:space="preserve"> </w:t>
            </w:r>
            <w:r w:rsidR="0072781D" w:rsidRPr="0073405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sr-Cyrl-BA" w:eastAsia="hr-HR"/>
              </w:rPr>
              <w:t xml:space="preserve">П. 1.2.1.1.  Израда секторске стратегије развоја МСП и предузетништва за петогодишњи период 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01701B" w:rsidRPr="00B21461" w:rsidRDefault="00C61EFF" w:rsidP="00C61EFF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C61EFF">
              <w:rPr>
                <w:rFonts w:ascii="Calibri" w:hAnsi="Calibri"/>
                <w:sz w:val="20"/>
                <w:szCs w:val="20"/>
              </w:rPr>
              <w:t xml:space="preserve">Како би се дао адекватан одговор на све обимније проблеме везане за развој МСП и предузетништва, Стартегијом развоја МСП и предузетништва </w:t>
            </w:r>
            <w:r>
              <w:rPr>
                <w:rFonts w:ascii="Calibri" w:hAnsi="Calibri"/>
                <w:sz w:val="20"/>
                <w:szCs w:val="20"/>
              </w:rPr>
              <w:t>треба по</w:t>
            </w:r>
            <w:r w:rsidRPr="00C61EFF">
              <w:rPr>
                <w:rFonts w:ascii="Calibri" w:hAnsi="Calibri"/>
                <w:sz w:val="20"/>
                <w:szCs w:val="20"/>
              </w:rPr>
              <w:t>нуди</w:t>
            </w:r>
            <w:r>
              <w:rPr>
                <w:rFonts w:ascii="Calibri" w:hAnsi="Calibri"/>
                <w:sz w:val="20"/>
                <w:szCs w:val="20"/>
              </w:rPr>
              <w:t>ти</w:t>
            </w:r>
            <w:r w:rsidRPr="00C61EFF">
              <w:rPr>
                <w:rFonts w:ascii="Calibri" w:hAnsi="Calibri"/>
                <w:sz w:val="20"/>
                <w:szCs w:val="20"/>
              </w:rPr>
              <w:t xml:space="preserve">  прихватљив концепт валоризовања развојних потенцијала ресурсног и привредног потенцијала Бањалуке, рјешавања битних проблема и уочених препрека за њихов развој те један низ приједлога друштвене подршке њиховом развоју.</w:t>
            </w:r>
            <w:r w:rsidRPr="00C61EFF">
              <w:rPr>
                <w:rFonts w:eastAsia="Calibri"/>
                <w:noProof/>
                <w:sz w:val="22"/>
                <w:szCs w:val="22"/>
              </w:rPr>
              <w:t xml:space="preserve"> </w:t>
            </w:r>
            <w:r w:rsidRPr="00C61EFF">
              <w:rPr>
                <w:rFonts w:ascii="Calibri" w:hAnsi="Calibri"/>
                <w:sz w:val="20"/>
                <w:szCs w:val="20"/>
              </w:rPr>
              <w:t>Са правом политиком развоја, законским оквирима и координисаном подршком на свим нивоима, мала и средња предузећа и предузетништво (МСПП) могу добити већи дио домаћег тржишта и постепено страних тржишта, могу бити партнери већим домаћим и страним компанијама, могу иницирати јаке развојне пројекте и тако допринијети у отварању нових радних мјеста. Имплементација Стратегије развоја МСПП-а Бањалуке би требала омогућити бржи раст и развој МСПП-а, стварања нових радних мјеста  у  Бањалуци, те испуњење обавеза које Град има за укупни друштвени развој.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F33D3D" w:rsidRPr="0073405C" w:rsidRDefault="0073405C" w:rsidP="00B21461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CB7FC1">
              <w:rPr>
                <w:rFonts w:ascii="Calibri" w:hAnsi="Calibri"/>
                <w:iCs/>
                <w:sz w:val="20"/>
                <w:szCs w:val="20"/>
              </w:rPr>
              <w:t xml:space="preserve">Успоставити плански развој </w:t>
            </w:r>
            <w:r w:rsidR="00CB7FC1" w:rsidRPr="00CB7FC1">
              <w:rPr>
                <w:rFonts w:ascii="Calibri" w:hAnsi="Calibri"/>
                <w:iCs/>
                <w:sz w:val="20"/>
                <w:szCs w:val="20"/>
              </w:rPr>
              <w:t>израдом</w:t>
            </w:r>
            <w:r w:rsidRPr="00CB7FC1">
              <w:rPr>
                <w:rFonts w:ascii="Calibri" w:hAnsi="Calibri"/>
                <w:iCs/>
                <w:sz w:val="20"/>
                <w:szCs w:val="20"/>
              </w:rPr>
              <w:t xml:space="preserve"> документа - </w:t>
            </w:r>
            <w:r w:rsidR="00C61EFF" w:rsidRPr="00CB7FC1">
              <w:rPr>
                <w:rFonts w:ascii="Calibri" w:hAnsi="Calibri"/>
                <w:iCs/>
                <w:sz w:val="20"/>
                <w:szCs w:val="20"/>
              </w:rPr>
              <w:t xml:space="preserve">Стратегија развоја малих и средњих предузећа </w:t>
            </w:r>
            <w:r w:rsidR="00C61EFF" w:rsidRPr="0073405C">
              <w:rPr>
                <w:rFonts w:ascii="Calibri" w:hAnsi="Calibri"/>
                <w:iCs/>
                <w:color w:val="000000"/>
                <w:sz w:val="20"/>
                <w:szCs w:val="20"/>
              </w:rPr>
              <w:t>у Бањалуци за период 202</w:t>
            </w:r>
            <w:r w:rsidR="00B21461">
              <w:rPr>
                <w:rFonts w:ascii="Calibri" w:hAnsi="Calibri"/>
                <w:iCs/>
                <w:color w:val="000000"/>
                <w:sz w:val="20"/>
                <w:szCs w:val="20"/>
              </w:rPr>
              <w:t>0</w:t>
            </w:r>
            <w:r w:rsidR="00C61EFF" w:rsidRPr="0073405C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.- 2025. год. </w:t>
            </w:r>
            <w:r w:rsidR="001B600E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која </w:t>
            </w:r>
            <w:r w:rsidR="00C61EFF" w:rsidRPr="0073405C">
              <w:rPr>
                <w:rFonts w:ascii="Calibri" w:hAnsi="Calibri"/>
                <w:iCs/>
                <w:color w:val="000000"/>
                <w:sz w:val="20"/>
                <w:szCs w:val="20"/>
              </w:rPr>
              <w:t>има за циљ да креира оквир за стварање динамичног, конкурентног и извозно оријентисаног сектора малих и средњих предузећа у наредном петогодишњем периоду .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F33D3D" w:rsidRPr="00C61EFF" w:rsidRDefault="00C61EFF" w:rsidP="00B21461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C61EFF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Мала и средња предузећа</w:t>
            </w:r>
            <w:r w:rsidR="0001701B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 и предузетници</w:t>
            </w:r>
          </w:p>
          <w:p w:rsidR="00C61EFF" w:rsidRPr="00C61EFF" w:rsidRDefault="00B21461" w:rsidP="00B21461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</w:rPr>
              <w:t>Start up</w:t>
            </w:r>
            <w:r w:rsidR="00C61EFF" w:rsidRPr="00C61EFF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 предузећа</w:t>
            </w:r>
          </w:p>
          <w:p w:rsidR="00C61EFF" w:rsidRPr="0001701B" w:rsidRDefault="00C61EFF" w:rsidP="00B21461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C61EFF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Незапослени</w:t>
            </w: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F33D3D" w:rsidRDefault="0001701B" w:rsidP="00B21461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73405C">
              <w:rPr>
                <w:rFonts w:ascii="Calibri" w:hAnsi="Calibri"/>
                <w:sz w:val="20"/>
                <w:szCs w:val="20"/>
              </w:rPr>
              <w:t>До краја 20</w:t>
            </w:r>
            <w:r w:rsidR="00B21461">
              <w:rPr>
                <w:rFonts w:ascii="Calibri" w:hAnsi="Calibri"/>
                <w:sz w:val="20"/>
                <w:szCs w:val="20"/>
              </w:rPr>
              <w:t>19</w:t>
            </w:r>
            <w:r w:rsidRPr="0073405C">
              <w:rPr>
                <w:rFonts w:ascii="Calibri" w:hAnsi="Calibri"/>
                <w:sz w:val="20"/>
                <w:szCs w:val="20"/>
              </w:rPr>
              <w:t xml:space="preserve">. године израђена </w:t>
            </w:r>
            <w:r w:rsidR="00B21461">
              <w:rPr>
                <w:rFonts w:ascii="Calibri" w:hAnsi="Calibri"/>
                <w:sz w:val="20"/>
                <w:szCs w:val="20"/>
              </w:rPr>
              <w:t>с</w:t>
            </w:r>
            <w:r w:rsidRPr="0073405C">
              <w:rPr>
                <w:rFonts w:ascii="Calibri" w:hAnsi="Calibri"/>
                <w:sz w:val="20"/>
                <w:szCs w:val="20"/>
              </w:rPr>
              <w:t>екторска Стратегија за период 202</w:t>
            </w:r>
            <w:r w:rsidR="00B21461">
              <w:rPr>
                <w:rFonts w:ascii="Calibri" w:hAnsi="Calibri"/>
                <w:sz w:val="20"/>
                <w:szCs w:val="20"/>
              </w:rPr>
              <w:t>0</w:t>
            </w:r>
            <w:r w:rsidRPr="0073405C">
              <w:rPr>
                <w:rFonts w:ascii="Calibri" w:hAnsi="Calibri"/>
                <w:sz w:val="20"/>
                <w:szCs w:val="20"/>
              </w:rPr>
              <w:t>-2025. године</w:t>
            </w:r>
          </w:p>
          <w:p w:rsidR="00B21461" w:rsidRPr="0073405C" w:rsidRDefault="00B21461" w:rsidP="00CE1AF0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B21461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CE1AF0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B21461">
              <w:rPr>
                <w:rFonts w:ascii="Calibri" w:hAnsi="Calibri"/>
                <w:sz w:val="20"/>
                <w:szCs w:val="20"/>
              </w:rPr>
              <w:t>20</w:t>
            </w:r>
            <w:r w:rsidR="00CE1AF0">
              <w:rPr>
                <w:rFonts w:ascii="Calibri" w:hAnsi="Calibri"/>
                <w:sz w:val="20"/>
                <w:szCs w:val="20"/>
                <w:lang w:val="sr-Cyrl-CS"/>
              </w:rPr>
              <w:t>19</w:t>
            </w:r>
            <w:r w:rsidRPr="00B21461">
              <w:rPr>
                <w:rFonts w:ascii="Calibri" w:hAnsi="Calibri"/>
                <w:sz w:val="20"/>
                <w:szCs w:val="20"/>
              </w:rPr>
              <w:t>.г усвојена стратегија развоја МСП и предузетништва за петогодишњи период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F33D3D" w:rsidRPr="0073405C" w:rsidRDefault="00B21461" w:rsidP="00CE1AF0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</w:rPr>
              <w:t>С</w:t>
            </w:r>
            <w:r w:rsidR="0001701B" w:rsidRPr="0073405C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тратегија развоја МСП и предузетништва за петогодишњи период</w:t>
            </w: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C61EFF" w:rsidRPr="00C61EFF" w:rsidRDefault="00C61EFF" w:rsidP="00B21461">
            <w:pPr>
              <w:pStyle w:val="NoSpacing"/>
              <w:numPr>
                <w:ilvl w:val="0"/>
                <w:numId w:val="17"/>
              </w:numPr>
              <w:rPr>
                <w:rFonts w:asciiTheme="minorHAnsi" w:hAnsiTheme="minorHAnsi"/>
                <w:sz w:val="20"/>
                <w:lang w:val="sr-Cyrl-BA"/>
              </w:rPr>
            </w:pPr>
            <w:r w:rsidRPr="00C61EFF">
              <w:rPr>
                <w:rFonts w:asciiTheme="minorHAnsi" w:hAnsiTheme="minorHAnsi"/>
                <w:sz w:val="20"/>
                <w:lang w:val="sr-Cyrl-BA"/>
              </w:rPr>
              <w:t xml:space="preserve">Прикупљање и </w:t>
            </w:r>
            <w:r w:rsidR="0073405C">
              <w:rPr>
                <w:rFonts w:asciiTheme="minorHAnsi" w:hAnsiTheme="minorHAnsi"/>
                <w:sz w:val="20"/>
                <w:lang w:val="sr-Cyrl-BA"/>
              </w:rPr>
              <w:t>анализа</w:t>
            </w:r>
            <w:r w:rsidRPr="00C61EFF">
              <w:rPr>
                <w:rFonts w:asciiTheme="minorHAnsi" w:hAnsiTheme="minorHAnsi"/>
                <w:sz w:val="20"/>
                <w:lang w:val="sr-Cyrl-BA"/>
              </w:rPr>
              <w:t xml:space="preserve"> података </w:t>
            </w:r>
          </w:p>
          <w:p w:rsidR="00C61EFF" w:rsidRPr="00C61EFF" w:rsidRDefault="00C61EFF" w:rsidP="00B21461">
            <w:pPr>
              <w:pStyle w:val="NoSpacing"/>
              <w:numPr>
                <w:ilvl w:val="0"/>
                <w:numId w:val="17"/>
              </w:numPr>
              <w:rPr>
                <w:rFonts w:asciiTheme="minorHAnsi" w:hAnsiTheme="minorHAnsi"/>
                <w:sz w:val="20"/>
                <w:lang w:val="sr-Cyrl-BA"/>
              </w:rPr>
            </w:pPr>
            <w:r w:rsidRPr="00C61EFF">
              <w:rPr>
                <w:rFonts w:asciiTheme="minorHAnsi" w:hAnsiTheme="minorHAnsi"/>
                <w:sz w:val="20"/>
                <w:lang w:val="sr-Cyrl-BA"/>
              </w:rPr>
              <w:t>Спровођење анкета МСП и институција и њихова обрада</w:t>
            </w:r>
          </w:p>
          <w:p w:rsidR="00C61EFF" w:rsidRPr="00C61EFF" w:rsidRDefault="00C61EFF" w:rsidP="00B21461">
            <w:pPr>
              <w:pStyle w:val="NoSpacing"/>
              <w:numPr>
                <w:ilvl w:val="0"/>
                <w:numId w:val="17"/>
              </w:numPr>
              <w:rPr>
                <w:rFonts w:asciiTheme="minorHAnsi" w:hAnsiTheme="minorHAnsi"/>
                <w:sz w:val="20"/>
                <w:lang w:val="sr-Cyrl-BA"/>
              </w:rPr>
            </w:pPr>
            <w:r w:rsidRPr="00C61EFF">
              <w:rPr>
                <w:rFonts w:asciiTheme="minorHAnsi" w:hAnsiTheme="minorHAnsi"/>
                <w:sz w:val="20"/>
                <w:lang w:val="sr-Cyrl-BA"/>
              </w:rPr>
              <w:t>Изарад извештаја свих анализа,  стања привреде и незапослености</w:t>
            </w:r>
          </w:p>
          <w:p w:rsidR="00C61EFF" w:rsidRPr="00C61EFF" w:rsidRDefault="00C61EFF" w:rsidP="00B21461">
            <w:pPr>
              <w:pStyle w:val="NoSpacing"/>
              <w:numPr>
                <w:ilvl w:val="0"/>
                <w:numId w:val="17"/>
              </w:numPr>
              <w:rPr>
                <w:rFonts w:asciiTheme="minorHAnsi" w:hAnsiTheme="minorHAnsi"/>
                <w:sz w:val="20"/>
                <w:lang w:val="sr-Cyrl-BA"/>
              </w:rPr>
            </w:pPr>
            <w:r w:rsidRPr="00C61EFF">
              <w:rPr>
                <w:rFonts w:asciiTheme="minorHAnsi" w:hAnsiTheme="minorHAnsi"/>
                <w:sz w:val="20"/>
                <w:lang w:val="sr-Cyrl-BA"/>
              </w:rPr>
              <w:t>Одржавање радионица фокус група</w:t>
            </w:r>
          </w:p>
          <w:p w:rsidR="00C61EFF" w:rsidRPr="00C61EFF" w:rsidRDefault="00C61EFF" w:rsidP="00B21461">
            <w:pPr>
              <w:pStyle w:val="NoSpacing"/>
              <w:numPr>
                <w:ilvl w:val="0"/>
                <w:numId w:val="17"/>
              </w:numPr>
              <w:rPr>
                <w:rFonts w:asciiTheme="minorHAnsi" w:hAnsiTheme="minorHAnsi"/>
                <w:sz w:val="20"/>
                <w:lang w:val="sr-Cyrl-BA"/>
              </w:rPr>
            </w:pPr>
            <w:r w:rsidRPr="00C61EFF">
              <w:rPr>
                <w:rFonts w:asciiTheme="minorHAnsi" w:hAnsiTheme="minorHAnsi"/>
                <w:sz w:val="20"/>
                <w:lang w:val="sr-Cyrl-BA"/>
              </w:rPr>
              <w:t>Дефинисање циљева и мјера</w:t>
            </w:r>
          </w:p>
          <w:p w:rsidR="00C61EFF" w:rsidRPr="00C61EFF" w:rsidRDefault="00C61EFF" w:rsidP="00B21461">
            <w:pPr>
              <w:pStyle w:val="NoSpacing"/>
              <w:numPr>
                <w:ilvl w:val="0"/>
                <w:numId w:val="17"/>
              </w:numPr>
              <w:rPr>
                <w:rFonts w:asciiTheme="minorHAnsi" w:hAnsiTheme="minorHAnsi"/>
                <w:sz w:val="20"/>
                <w:lang w:val="sr-Cyrl-BA"/>
              </w:rPr>
            </w:pPr>
            <w:r w:rsidRPr="00C61EFF">
              <w:rPr>
                <w:rFonts w:asciiTheme="minorHAnsi" w:hAnsiTheme="minorHAnsi"/>
                <w:sz w:val="20"/>
                <w:lang w:val="sr-Cyrl-BA"/>
              </w:rPr>
              <w:t>Израда програма и пројеката и акционог плана</w:t>
            </w:r>
          </w:p>
          <w:p w:rsidR="00C61EFF" w:rsidRPr="00C61EFF" w:rsidRDefault="00C61EFF" w:rsidP="00B21461">
            <w:pPr>
              <w:pStyle w:val="NoSpacing"/>
              <w:numPr>
                <w:ilvl w:val="0"/>
                <w:numId w:val="17"/>
              </w:numPr>
              <w:rPr>
                <w:rFonts w:asciiTheme="minorHAnsi" w:hAnsiTheme="minorHAnsi"/>
                <w:sz w:val="20"/>
                <w:lang w:val="sr-Cyrl-BA"/>
              </w:rPr>
            </w:pPr>
            <w:r w:rsidRPr="00C61EFF">
              <w:rPr>
                <w:rFonts w:asciiTheme="minorHAnsi" w:hAnsiTheme="minorHAnsi"/>
                <w:sz w:val="20"/>
                <w:lang w:val="sr-Cyrl-BA"/>
              </w:rPr>
              <w:t>Јавни увид и израда коначне верзије стратегије</w:t>
            </w:r>
          </w:p>
          <w:p w:rsidR="00C61EFF" w:rsidRPr="00C61EFF" w:rsidRDefault="00C61EFF" w:rsidP="00B21461">
            <w:pPr>
              <w:pStyle w:val="NoSpacing"/>
              <w:numPr>
                <w:ilvl w:val="0"/>
                <w:numId w:val="17"/>
              </w:numPr>
              <w:rPr>
                <w:sz w:val="20"/>
                <w:lang w:val="sr-Cyrl-BA"/>
              </w:rPr>
            </w:pPr>
            <w:r w:rsidRPr="00C61EFF">
              <w:rPr>
                <w:rFonts w:asciiTheme="minorHAnsi" w:hAnsiTheme="minorHAnsi"/>
                <w:sz w:val="20"/>
                <w:lang w:val="sr-Cyrl-BA"/>
              </w:rPr>
              <w:t>Усвајање на скупштини и израда акционог плана спровођења реализације</w:t>
            </w:r>
            <w:r>
              <w:rPr>
                <w:sz w:val="20"/>
                <w:lang w:val="sr-Cyrl-BA"/>
              </w:rPr>
              <w:t xml:space="preserve"> 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F33D3D" w:rsidRPr="00255227" w:rsidRDefault="00255227" w:rsidP="00C61EFF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2019.</w:t>
            </w:r>
            <w:r w:rsidR="00B21461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г</w:t>
            </w:r>
            <w:r w:rsidR="00B21461">
              <w:rPr>
                <w:rFonts w:ascii="Calibri" w:hAnsi="Calibri"/>
                <w:sz w:val="20"/>
                <w:szCs w:val="20"/>
                <w:lang w:val="sr-Cyrl-BA"/>
              </w:rPr>
              <w:t>одина</w:t>
            </w:r>
          </w:p>
        </w:tc>
      </w:tr>
      <w:tr w:rsidR="00F33D3D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Pr="00B2146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 w:rsidR="00CE1AF0">
              <w:rPr>
                <w:rFonts w:ascii="Calibri" w:hAnsi="Calibri"/>
                <w:sz w:val="20"/>
                <w:szCs w:val="20"/>
                <w:lang w:val="sr-Cyrl-BA"/>
              </w:rPr>
              <w:t>3</w:t>
            </w:r>
            <w:r w:rsidR="0001701B">
              <w:rPr>
                <w:rFonts w:ascii="Calibri" w:hAnsi="Calibri"/>
                <w:sz w:val="20"/>
                <w:szCs w:val="20"/>
                <w:lang w:val="sr-Cyrl-BA"/>
              </w:rPr>
              <w:t>0.000</w:t>
            </w:r>
            <w:r w:rsidR="00B21461">
              <w:rPr>
                <w:rFonts w:ascii="Calibri" w:hAnsi="Calibri"/>
                <w:sz w:val="20"/>
                <w:szCs w:val="20"/>
              </w:rPr>
              <w:t>,00</w:t>
            </w:r>
          </w:p>
          <w:p w:rsidR="00EB1C5B" w:rsidRPr="00B21461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2019:</w:t>
            </w:r>
            <w:r w:rsidR="00CE1AF0">
              <w:rPr>
                <w:rFonts w:ascii="Calibri" w:hAnsi="Calibri"/>
                <w:sz w:val="20"/>
                <w:szCs w:val="20"/>
              </w:rPr>
              <w:t xml:space="preserve"> </w:t>
            </w:r>
            <w:r w:rsidR="00CE1AF0">
              <w:rPr>
                <w:rFonts w:ascii="Calibri" w:hAnsi="Calibri"/>
                <w:sz w:val="20"/>
                <w:szCs w:val="20"/>
                <w:lang w:val="sr-Cyrl-CS"/>
              </w:rPr>
              <w:t>3</w:t>
            </w:r>
            <w:r w:rsidR="0001701B">
              <w:rPr>
                <w:rFonts w:ascii="Calibri" w:hAnsi="Calibri"/>
                <w:sz w:val="20"/>
                <w:szCs w:val="20"/>
              </w:rPr>
              <w:t>0.000</w:t>
            </w:r>
            <w:r w:rsidR="00B21461">
              <w:rPr>
                <w:rFonts w:ascii="Calibri" w:hAnsi="Calibri"/>
                <w:sz w:val="20"/>
                <w:szCs w:val="20"/>
              </w:rPr>
              <w:t>,00</w:t>
            </w:r>
          </w:p>
          <w:p w:rsidR="00F33D3D" w:rsidRPr="00B92F69" w:rsidRDefault="00F33D3D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  <w:p w:rsidR="00F33D3D" w:rsidRPr="00B92F69" w:rsidRDefault="00F33D3D" w:rsidP="00B92F6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</w:rPr>
              <w:t>Буџет Града (редовна буџетска средства, кредитна средства, неновчана средства):</w:t>
            </w:r>
            <w:r w:rsidR="0017455E">
              <w:rPr>
                <w:rFonts w:ascii="Calibri" w:hAnsi="Calibri"/>
                <w:sz w:val="20"/>
                <w:szCs w:val="20"/>
              </w:rPr>
              <w:t>_</w:t>
            </w:r>
            <w:r w:rsidR="00CE1AF0">
              <w:rPr>
                <w:rFonts w:ascii="Calibri" w:hAnsi="Calibri"/>
                <w:sz w:val="20"/>
                <w:szCs w:val="20"/>
                <w:lang w:val="sr-Cyrl-CS"/>
              </w:rPr>
              <w:t>3</w:t>
            </w:r>
            <w:r w:rsidR="00255227">
              <w:rPr>
                <w:rFonts w:ascii="Calibri" w:hAnsi="Calibri"/>
                <w:sz w:val="20"/>
                <w:szCs w:val="20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</w:rPr>
              <w:t>_%</w:t>
            </w:r>
          </w:p>
          <w:p w:rsidR="00EB1C5B" w:rsidRPr="00CE1AF0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</w:rPr>
              <w:t>Остали извори финансирања:</w:t>
            </w:r>
            <w:r w:rsidR="00CE1AF0">
              <w:rPr>
                <w:rFonts w:ascii="Calibri" w:hAnsi="Calibri"/>
                <w:sz w:val="20"/>
                <w:szCs w:val="20"/>
              </w:rPr>
              <w:t>_</w:t>
            </w:r>
            <w:r w:rsidR="00CE1AF0">
              <w:rPr>
                <w:rFonts w:ascii="Calibri" w:hAnsi="Calibri"/>
                <w:sz w:val="20"/>
                <w:szCs w:val="20"/>
                <w:lang w:val="sr-Cyrl-CS"/>
              </w:rPr>
              <w:t>7</w:t>
            </w:r>
            <w:bookmarkStart w:id="0" w:name="_GoBack"/>
            <w:bookmarkEnd w:id="0"/>
            <w:r w:rsidR="00CE1AF0">
              <w:rPr>
                <w:rFonts w:ascii="Calibri" w:hAnsi="Calibri"/>
                <w:sz w:val="20"/>
                <w:szCs w:val="20"/>
                <w:lang w:val="sr-Cyrl-CS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</w:rPr>
              <w:t>%</w:t>
            </w:r>
            <w:r w:rsidR="00820F3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CE1AF0">
              <w:rPr>
                <w:rFonts w:ascii="Calibri" w:hAnsi="Calibri"/>
                <w:sz w:val="20"/>
                <w:szCs w:val="20"/>
                <w:lang w:val="sr-Cyrl-CS"/>
              </w:rPr>
              <w:t>(УНДП, УСАИД и др.)</w:t>
            </w:r>
          </w:p>
          <w:p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</w:rPr>
              <w:t>__%</w:t>
            </w:r>
          </w:p>
        </w:tc>
      </w:tr>
      <w:tr w:rsidR="00B92F69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Статус припремљености пројекта: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А) 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B21461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21461">
              <w:rPr>
                <w:rFonts w:ascii="Calibri" w:hAnsi="Calibri"/>
                <w:b/>
                <w:sz w:val="20"/>
                <w:szCs w:val="20"/>
              </w:rPr>
              <w:t>Г) пројектна идеја</w:t>
            </w:r>
          </w:p>
          <w:p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01701B" w:rsidRPr="00CB7FC1" w:rsidRDefault="00B21461" w:rsidP="00B21461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недовољна</w:t>
            </w:r>
            <w:r w:rsidR="0073405C" w:rsidRPr="00CB7FC1">
              <w:rPr>
                <w:rFonts w:ascii="Calibri" w:hAnsi="Calibri"/>
                <w:sz w:val="20"/>
                <w:szCs w:val="20"/>
              </w:rPr>
              <w:t xml:space="preserve"> подршка </w:t>
            </w:r>
            <w:r>
              <w:rPr>
                <w:rFonts w:ascii="Calibri" w:hAnsi="Calibri"/>
                <w:sz w:val="20"/>
                <w:szCs w:val="20"/>
              </w:rPr>
              <w:t>процесу израде документа свих заинтересованих страна</w:t>
            </w:r>
          </w:p>
        </w:tc>
      </w:tr>
      <w:tr w:rsidR="00EB1C5B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</w:p>
          <w:p w:rsidR="00C61EFF" w:rsidRPr="00B959D8" w:rsidRDefault="00C61EFF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59D8">
              <w:rPr>
                <w:rFonts w:ascii="Calibri" w:hAnsi="Calibri"/>
                <w:sz w:val="20"/>
                <w:szCs w:val="20"/>
              </w:rPr>
              <w:t>Одјељење за привреду</w:t>
            </w:r>
          </w:p>
          <w:p w:rsidR="00C61EFF" w:rsidRPr="006952E1" w:rsidRDefault="00C61EFF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C61EFF" w:rsidRPr="00B959D8" w:rsidRDefault="00C61EFF" w:rsidP="00C61EFF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59D8">
              <w:rPr>
                <w:rFonts w:ascii="Calibri" w:hAnsi="Calibri"/>
                <w:sz w:val="20"/>
                <w:szCs w:val="20"/>
              </w:rPr>
              <w:t>Градска развојна агенција</w:t>
            </w:r>
            <w:r w:rsidR="00B959D8" w:rsidRPr="00B959D8">
              <w:rPr>
                <w:rFonts w:ascii="Calibri" w:hAnsi="Calibri"/>
                <w:sz w:val="20"/>
                <w:szCs w:val="20"/>
              </w:rPr>
              <w:t>/ Одјељење за привреду</w:t>
            </w:r>
          </w:p>
        </w:tc>
      </w:tr>
    </w:tbl>
    <w:p w:rsidR="00E06CBA" w:rsidRPr="00B92F69" w:rsidRDefault="00E06CBA"/>
    <w:sectPr w:rsidR="00E06CBA" w:rsidRPr="00B92F69" w:rsidSect="001C23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E48"/>
    <w:multiLevelType w:val="hybridMultilevel"/>
    <w:tmpl w:val="8506A61A"/>
    <w:lvl w:ilvl="0" w:tplc="5542275C">
      <w:start w:val="1"/>
      <w:numFmt w:val="bullet"/>
      <w:lvlText w:val=""/>
      <w:lvlJc w:val="left"/>
      <w:pPr>
        <w:ind w:left="994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82A11"/>
    <w:multiLevelType w:val="hybridMultilevel"/>
    <w:tmpl w:val="181C54A2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E1354"/>
    <w:multiLevelType w:val="hybridMultilevel"/>
    <w:tmpl w:val="61D4771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841ED3"/>
    <w:multiLevelType w:val="hybridMultilevel"/>
    <w:tmpl w:val="8C02B126"/>
    <w:lvl w:ilvl="0" w:tplc="1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0D6735"/>
    <w:multiLevelType w:val="hybridMultilevel"/>
    <w:tmpl w:val="48EA862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491924"/>
    <w:multiLevelType w:val="hybridMultilevel"/>
    <w:tmpl w:val="4B463080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13E3E"/>
    <w:multiLevelType w:val="hybridMultilevel"/>
    <w:tmpl w:val="3B802B58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B27C71"/>
    <w:multiLevelType w:val="hybridMultilevel"/>
    <w:tmpl w:val="93F837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0F280C"/>
    <w:multiLevelType w:val="hybridMultilevel"/>
    <w:tmpl w:val="39C6D4F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2B09AB"/>
    <w:multiLevelType w:val="hybridMultilevel"/>
    <w:tmpl w:val="37A41388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B284ECF"/>
    <w:multiLevelType w:val="hybridMultilevel"/>
    <w:tmpl w:val="40DC946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A57C60"/>
    <w:multiLevelType w:val="hybridMultilevel"/>
    <w:tmpl w:val="81DA2E54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E05059"/>
    <w:multiLevelType w:val="hybridMultilevel"/>
    <w:tmpl w:val="3B48B92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4E6A58"/>
    <w:multiLevelType w:val="hybridMultilevel"/>
    <w:tmpl w:val="FC94826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8"/>
  </w:num>
  <w:num w:numId="9">
    <w:abstractNumId w:val="0"/>
  </w:num>
  <w:num w:numId="10">
    <w:abstractNumId w:val="2"/>
  </w:num>
  <w:num w:numId="11">
    <w:abstractNumId w:val="13"/>
  </w:num>
  <w:num w:numId="12">
    <w:abstractNumId w:val="15"/>
  </w:num>
  <w:num w:numId="13">
    <w:abstractNumId w:val="14"/>
  </w:num>
  <w:num w:numId="14">
    <w:abstractNumId w:val="10"/>
  </w:num>
  <w:num w:numId="15">
    <w:abstractNumId w:val="17"/>
  </w:num>
  <w:num w:numId="16">
    <w:abstractNumId w:val="16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3D3D"/>
    <w:rsid w:val="0001701B"/>
    <w:rsid w:val="00090BB3"/>
    <w:rsid w:val="00121951"/>
    <w:rsid w:val="0017455E"/>
    <w:rsid w:val="001B600E"/>
    <w:rsid w:val="001C23B9"/>
    <w:rsid w:val="00210281"/>
    <w:rsid w:val="00255227"/>
    <w:rsid w:val="002E081E"/>
    <w:rsid w:val="006952E1"/>
    <w:rsid w:val="006B359A"/>
    <w:rsid w:val="0072781D"/>
    <w:rsid w:val="0073405C"/>
    <w:rsid w:val="00803678"/>
    <w:rsid w:val="00820F3C"/>
    <w:rsid w:val="008C616E"/>
    <w:rsid w:val="00AE5635"/>
    <w:rsid w:val="00B21461"/>
    <w:rsid w:val="00B92F69"/>
    <w:rsid w:val="00B959D8"/>
    <w:rsid w:val="00BC1190"/>
    <w:rsid w:val="00BD0805"/>
    <w:rsid w:val="00C61EFF"/>
    <w:rsid w:val="00CB7FC1"/>
    <w:rsid w:val="00CD7C3C"/>
    <w:rsid w:val="00CE1AF0"/>
    <w:rsid w:val="00E06CBA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EFF"/>
    <w:pPr>
      <w:ind w:left="720"/>
      <w:contextualSpacing/>
    </w:pPr>
  </w:style>
  <w:style w:type="paragraph" w:styleId="NoSpacing">
    <w:name w:val="No Spacing"/>
    <w:uiPriority w:val="1"/>
    <w:qFormat/>
    <w:rsid w:val="00C61E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EFF"/>
    <w:pPr>
      <w:ind w:left="720"/>
      <w:contextualSpacing/>
    </w:pPr>
  </w:style>
  <w:style w:type="paragraph" w:styleId="NoSpacing">
    <w:name w:val="No Spacing"/>
    <w:uiPriority w:val="1"/>
    <w:qFormat/>
    <w:rsid w:val="00C61E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9</cp:revision>
  <cp:lastPrinted>2018-09-16T09:12:00Z</cp:lastPrinted>
  <dcterms:created xsi:type="dcterms:W3CDTF">2018-09-11T06:21:00Z</dcterms:created>
  <dcterms:modified xsi:type="dcterms:W3CDTF">2018-10-04T09:23:00Z</dcterms:modified>
</cp:coreProperties>
</file>